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Default="00A610C5" w:rsidP="00CB09D2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B28394C" wp14:editId="28DEF1DA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CB09D2">
      <w:pPr>
        <w:pStyle w:val="Heading1"/>
      </w:pPr>
    </w:p>
    <w:p w14:paraId="1D52FC86" w14:textId="77777777" w:rsidR="00A610C5" w:rsidRDefault="00A610C5" w:rsidP="00CB09D2">
      <w:pPr>
        <w:pStyle w:val="Heading1"/>
      </w:pPr>
    </w:p>
    <w:p w14:paraId="13AE5FB3" w14:textId="1B5395E9" w:rsidR="0073607B" w:rsidRDefault="0073607B"/>
    <w:p w14:paraId="70AAD140" w14:textId="642A7AA3" w:rsidR="00A610C5" w:rsidRDefault="00A610C5"/>
    <w:p w14:paraId="60EF40BF" w14:textId="77777777" w:rsidR="00CB09D2" w:rsidRPr="00B03678" w:rsidRDefault="00CB09D2"/>
    <w:p w14:paraId="0D4D0469" w14:textId="1BF05366" w:rsidR="00CB09D2" w:rsidRPr="00B03678" w:rsidRDefault="007C390B" w:rsidP="00CB09D2">
      <w:pPr>
        <w:pStyle w:val="Heading1"/>
        <w:rPr>
          <w:rFonts w:ascii="Times New Roman" w:hAnsi="Times New Roman" w:cs="Times New Roman"/>
          <w:color w:val="auto"/>
        </w:rPr>
      </w:pPr>
      <w:r w:rsidRPr="00B03678">
        <w:rPr>
          <w:rFonts w:ascii="Times New Roman" w:hAnsi="Times New Roman" w:cs="Times New Roman"/>
          <w:color w:val="auto"/>
        </w:rPr>
        <w:t>February</w:t>
      </w:r>
      <w:r w:rsidR="00CB09D2" w:rsidRPr="00B03678">
        <w:rPr>
          <w:rFonts w:ascii="Times New Roman" w:hAnsi="Times New Roman" w:cs="Times New Roman"/>
          <w:color w:val="auto"/>
        </w:rPr>
        <w:t xml:space="preserve"> </w:t>
      </w:r>
      <w:r w:rsidRPr="00B03678">
        <w:rPr>
          <w:rFonts w:ascii="Times New Roman" w:hAnsi="Times New Roman" w:cs="Times New Roman"/>
          <w:color w:val="auto"/>
        </w:rPr>
        <w:t>17</w:t>
      </w:r>
      <w:r w:rsidR="00CB09D2" w:rsidRPr="00B03678">
        <w:rPr>
          <w:rFonts w:ascii="Times New Roman" w:hAnsi="Times New Roman" w:cs="Times New Roman"/>
          <w:color w:val="auto"/>
        </w:rPr>
        <w:t>, 202</w:t>
      </w:r>
      <w:r w:rsidRPr="00B03678">
        <w:rPr>
          <w:rFonts w:ascii="Times New Roman" w:hAnsi="Times New Roman" w:cs="Times New Roman"/>
          <w:color w:val="auto"/>
        </w:rPr>
        <w:t>6</w:t>
      </w:r>
    </w:p>
    <w:p w14:paraId="5EAEE617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</w:p>
    <w:p w14:paraId="76BDF82A" w14:textId="3B1B6BB5" w:rsidR="00CB09D2" w:rsidRDefault="00CB09D2" w:rsidP="00CB09D2">
      <w:pPr>
        <w:jc w:val="both"/>
        <w:rPr>
          <w:rFonts w:ascii="Times New Roman" w:hAnsi="Times New Roman" w:cs="Times New Roman"/>
        </w:rPr>
      </w:pPr>
    </w:p>
    <w:p w14:paraId="25FFD7C5" w14:textId="77777777" w:rsidR="00626609" w:rsidRPr="00B85C78" w:rsidRDefault="00626609" w:rsidP="00CB09D2">
      <w:pPr>
        <w:jc w:val="both"/>
        <w:rPr>
          <w:rFonts w:ascii="Times New Roman" w:hAnsi="Times New Roman" w:cs="Times New Roman"/>
        </w:rPr>
      </w:pPr>
    </w:p>
    <w:p w14:paraId="70E64E1A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  <w:r w:rsidRPr="00B85C78">
        <w:rPr>
          <w:rFonts w:ascii="Times New Roman" w:hAnsi="Times New Roman" w:cs="Times New Roman"/>
        </w:rPr>
        <w:t>Ms. Sallie Tanner</w:t>
      </w:r>
    </w:p>
    <w:p w14:paraId="4E4F3C8C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  <w:r w:rsidRPr="00B85C78">
        <w:rPr>
          <w:rFonts w:ascii="Times New Roman" w:hAnsi="Times New Roman" w:cs="Times New Roman"/>
        </w:rPr>
        <w:t>Executive Secretary</w:t>
      </w:r>
    </w:p>
    <w:p w14:paraId="50D29F80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  <w:r w:rsidRPr="00B85C78">
        <w:rPr>
          <w:rFonts w:ascii="Times New Roman" w:hAnsi="Times New Roman" w:cs="Times New Roman"/>
        </w:rPr>
        <w:t>Georgia Public Service Commission</w:t>
      </w:r>
    </w:p>
    <w:p w14:paraId="3B3DC6C5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  <w:r w:rsidRPr="00B85C78">
        <w:rPr>
          <w:rFonts w:ascii="Times New Roman" w:hAnsi="Times New Roman" w:cs="Times New Roman"/>
        </w:rPr>
        <w:t>244 Washington Street, SW</w:t>
      </w:r>
    </w:p>
    <w:p w14:paraId="4BFF422A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  <w:r w:rsidRPr="00B85C78">
        <w:rPr>
          <w:rFonts w:ascii="Times New Roman" w:hAnsi="Times New Roman" w:cs="Times New Roman"/>
        </w:rPr>
        <w:t>Atlanta, GA 30334-5701</w:t>
      </w:r>
    </w:p>
    <w:p w14:paraId="1A9A33DB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</w:p>
    <w:p w14:paraId="28C40FEF" w14:textId="620F5BA7" w:rsidR="00CB09D2" w:rsidRPr="00B85C78" w:rsidRDefault="00CB09D2" w:rsidP="00CB09D2">
      <w:pPr>
        <w:tabs>
          <w:tab w:val="left" w:pos="-720"/>
        </w:tabs>
        <w:suppressAutoHyphens/>
        <w:rPr>
          <w:rFonts w:ascii="Times New Roman" w:hAnsi="Times New Roman" w:cs="Times New Roman"/>
          <w:b/>
        </w:rPr>
      </w:pPr>
      <w:r w:rsidRPr="00B85C78">
        <w:rPr>
          <w:rFonts w:ascii="Times New Roman" w:hAnsi="Times New Roman" w:cs="Times New Roman"/>
          <w:b/>
        </w:rPr>
        <w:t xml:space="preserve">RE: </w:t>
      </w:r>
      <w:r w:rsidRPr="00B85C78">
        <w:rPr>
          <w:rFonts w:ascii="Times New Roman" w:hAnsi="Times New Roman" w:cs="Times New Roman"/>
          <w:b/>
        </w:rPr>
        <w:tab/>
        <w:t xml:space="preserve">Georgia Power Company’s </w:t>
      </w:r>
      <w:r w:rsidR="005C3C68">
        <w:rPr>
          <w:rFonts w:ascii="Times New Roman" w:hAnsi="Times New Roman" w:cs="Times New Roman"/>
          <w:b/>
        </w:rPr>
        <w:t xml:space="preserve">Storm </w:t>
      </w:r>
      <w:r w:rsidR="00F4137F">
        <w:rPr>
          <w:rFonts w:ascii="Times New Roman" w:hAnsi="Times New Roman" w:cs="Times New Roman"/>
          <w:b/>
        </w:rPr>
        <w:t>Damage</w:t>
      </w:r>
      <w:r w:rsidR="005C3C68">
        <w:rPr>
          <w:rFonts w:ascii="Times New Roman" w:hAnsi="Times New Roman" w:cs="Times New Roman"/>
          <w:b/>
        </w:rPr>
        <w:t xml:space="preserve"> Recovery </w:t>
      </w:r>
      <w:r w:rsidR="00F4137F">
        <w:rPr>
          <w:rFonts w:ascii="Times New Roman" w:hAnsi="Times New Roman" w:cs="Times New Roman"/>
          <w:b/>
        </w:rPr>
        <w:t>Application</w:t>
      </w:r>
      <w:r w:rsidRPr="00B85C78">
        <w:rPr>
          <w:rFonts w:ascii="Times New Roman" w:hAnsi="Times New Roman" w:cs="Times New Roman"/>
          <w:b/>
        </w:rPr>
        <w:t>; Docket No. 44280</w:t>
      </w:r>
    </w:p>
    <w:p w14:paraId="04A40038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</w:p>
    <w:p w14:paraId="22A92742" w14:textId="0F1358D3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  <w:r w:rsidRPr="00B85C78">
        <w:rPr>
          <w:rFonts w:ascii="Times New Roman" w:hAnsi="Times New Roman" w:cs="Times New Roman"/>
        </w:rPr>
        <w:t>Dear M</w:t>
      </w:r>
      <w:r w:rsidR="00373032">
        <w:rPr>
          <w:rFonts w:ascii="Times New Roman" w:hAnsi="Times New Roman" w:cs="Times New Roman"/>
        </w:rPr>
        <w:t>s</w:t>
      </w:r>
      <w:r w:rsidRPr="00B85C78">
        <w:rPr>
          <w:rFonts w:ascii="Times New Roman" w:hAnsi="Times New Roman" w:cs="Times New Roman"/>
        </w:rPr>
        <w:t xml:space="preserve">. </w:t>
      </w:r>
      <w:r w:rsidR="00373032">
        <w:rPr>
          <w:rFonts w:ascii="Times New Roman" w:hAnsi="Times New Roman" w:cs="Times New Roman"/>
        </w:rPr>
        <w:t>Tanner</w:t>
      </w:r>
      <w:r w:rsidRPr="00B85C78">
        <w:rPr>
          <w:rFonts w:ascii="Times New Roman" w:hAnsi="Times New Roman" w:cs="Times New Roman"/>
        </w:rPr>
        <w:t>:</w:t>
      </w:r>
    </w:p>
    <w:p w14:paraId="4E53CA52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</w:p>
    <w:p w14:paraId="7F85803B" w14:textId="683850F3" w:rsidR="00CB09D2" w:rsidRDefault="00CB09D2" w:rsidP="002E1203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B85C78">
        <w:rPr>
          <w:rFonts w:ascii="Times New Roman" w:hAnsi="Times New Roman" w:cs="Times New Roman"/>
          <w:sz w:val="24"/>
          <w:szCs w:val="24"/>
        </w:rPr>
        <w:t xml:space="preserve">Enclosed for filing is Georgia Power Company’s </w:t>
      </w:r>
      <w:r w:rsidR="00FD31FE">
        <w:rPr>
          <w:rFonts w:ascii="Times New Roman" w:hAnsi="Times New Roman" w:cs="Times New Roman"/>
          <w:sz w:val="24"/>
          <w:szCs w:val="24"/>
        </w:rPr>
        <w:t xml:space="preserve">Storm </w:t>
      </w:r>
      <w:r w:rsidR="00DB7AD7">
        <w:rPr>
          <w:rFonts w:ascii="Times New Roman" w:hAnsi="Times New Roman" w:cs="Times New Roman"/>
          <w:sz w:val="24"/>
          <w:szCs w:val="24"/>
        </w:rPr>
        <w:t>Damage</w:t>
      </w:r>
      <w:r w:rsidR="00FD31FE">
        <w:rPr>
          <w:rFonts w:ascii="Times New Roman" w:hAnsi="Times New Roman" w:cs="Times New Roman"/>
          <w:sz w:val="24"/>
          <w:szCs w:val="24"/>
        </w:rPr>
        <w:t xml:space="preserve"> </w:t>
      </w:r>
      <w:r w:rsidR="002E1203">
        <w:rPr>
          <w:rFonts w:ascii="Times New Roman" w:hAnsi="Times New Roman" w:cs="Times New Roman"/>
          <w:sz w:val="24"/>
          <w:szCs w:val="24"/>
        </w:rPr>
        <w:t>Recovery</w:t>
      </w:r>
      <w:r w:rsidR="00FD31FE">
        <w:rPr>
          <w:rFonts w:ascii="Times New Roman" w:hAnsi="Times New Roman" w:cs="Times New Roman"/>
          <w:sz w:val="24"/>
          <w:szCs w:val="24"/>
        </w:rPr>
        <w:t xml:space="preserve"> </w:t>
      </w:r>
      <w:r w:rsidR="00DB7AD7">
        <w:rPr>
          <w:rFonts w:ascii="Times New Roman" w:hAnsi="Times New Roman" w:cs="Times New Roman"/>
          <w:sz w:val="24"/>
          <w:szCs w:val="24"/>
        </w:rPr>
        <w:t>Application</w:t>
      </w:r>
      <w:r w:rsidR="002E1203">
        <w:rPr>
          <w:rFonts w:ascii="Times New Roman" w:hAnsi="Times New Roman" w:cs="Times New Roman"/>
          <w:sz w:val="24"/>
          <w:szCs w:val="24"/>
        </w:rPr>
        <w:t xml:space="preserve"> </w:t>
      </w:r>
      <w:r w:rsidRPr="00B85C78">
        <w:rPr>
          <w:rFonts w:ascii="Times New Roman" w:hAnsi="Times New Roman" w:cs="Times New Roman"/>
          <w:sz w:val="24"/>
          <w:szCs w:val="24"/>
        </w:rPr>
        <w:t xml:space="preserve">and supporting schedules made pursuant to the Georgia Public Service Commission’s </w:t>
      </w:r>
      <w:r w:rsidR="00DD4408">
        <w:rPr>
          <w:rFonts w:ascii="Times New Roman" w:hAnsi="Times New Roman" w:cs="Times New Roman"/>
          <w:sz w:val="24"/>
          <w:szCs w:val="24"/>
        </w:rPr>
        <w:t xml:space="preserve">July 31, </w:t>
      </w:r>
      <w:r w:rsidR="00FD31FE">
        <w:rPr>
          <w:rFonts w:ascii="Times New Roman" w:hAnsi="Times New Roman" w:cs="Times New Roman"/>
          <w:sz w:val="24"/>
          <w:szCs w:val="24"/>
        </w:rPr>
        <w:t xml:space="preserve">2025, </w:t>
      </w:r>
      <w:r w:rsidR="00DD4408">
        <w:rPr>
          <w:rFonts w:ascii="Times New Roman" w:hAnsi="Times New Roman" w:cs="Times New Roman"/>
          <w:sz w:val="24"/>
          <w:szCs w:val="24"/>
        </w:rPr>
        <w:t xml:space="preserve">Order Granting Joint Petition of Georgia Power Company and the Public Interest Advocacy Staff and Approval of the Stipulation to Extend the Alternative Rate Plan </w:t>
      </w:r>
      <w:r w:rsidR="00FD31FE">
        <w:rPr>
          <w:rFonts w:ascii="Times New Roman" w:hAnsi="Times New Roman" w:cs="Times New Roman"/>
          <w:sz w:val="24"/>
          <w:szCs w:val="24"/>
        </w:rPr>
        <w:t>in Docket No. 44280</w:t>
      </w:r>
      <w:r w:rsidRPr="00B85C78">
        <w:rPr>
          <w:rFonts w:ascii="Times New Roman" w:hAnsi="Times New Roman" w:cs="Times New Roman"/>
          <w:sz w:val="24"/>
          <w:szCs w:val="24"/>
        </w:rPr>
        <w:t>, Georgia Power Company’s 20</w:t>
      </w:r>
      <w:r w:rsidR="00FD31FE">
        <w:rPr>
          <w:rFonts w:ascii="Times New Roman" w:hAnsi="Times New Roman" w:cs="Times New Roman"/>
          <w:sz w:val="24"/>
          <w:szCs w:val="24"/>
        </w:rPr>
        <w:t>22</w:t>
      </w:r>
      <w:r w:rsidRPr="00B85C78">
        <w:rPr>
          <w:rFonts w:ascii="Times New Roman" w:hAnsi="Times New Roman" w:cs="Times New Roman"/>
          <w:sz w:val="24"/>
          <w:szCs w:val="24"/>
        </w:rPr>
        <w:t xml:space="preserve"> Rate Case</w:t>
      </w:r>
      <w:r w:rsidRPr="00B85C78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39A132CC" w14:textId="77777777" w:rsidR="00FD31FE" w:rsidRDefault="00FD31FE" w:rsidP="002E1203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7939D521" w14:textId="7EA34575" w:rsidR="00FD31FE" w:rsidRPr="00B85C78" w:rsidRDefault="00E30B8D" w:rsidP="002E1203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Also enclosed for filing is the Direct Testimony of </w:t>
      </w:r>
      <w:r w:rsidR="002E1203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Cleve Fann, Josh Stallings, and Matthew Berrigan 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in support of Georgia Power</w:t>
      </w:r>
      <w:r w:rsidR="002E1203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Company’s Storm </w:t>
      </w:r>
      <w:r w:rsidR="00DB7AD7">
        <w:rPr>
          <w:rFonts w:ascii="Times New Roman" w:hAnsi="Times New Roman" w:cs="Times New Roman"/>
          <w:bCs/>
          <w:color w:val="auto"/>
          <w:sz w:val="24"/>
          <w:szCs w:val="24"/>
        </w:rPr>
        <w:t>Damage</w:t>
      </w:r>
      <w:r w:rsidR="002E1203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Recovery</w:t>
      </w:r>
      <w:r w:rsidR="00DB7AD7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Application</w:t>
      </w:r>
      <w:r w:rsidR="002E1203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3F954C79" w14:textId="77777777" w:rsidR="00CB09D2" w:rsidRPr="00B85C78" w:rsidRDefault="00CB09D2" w:rsidP="002E1203">
      <w:pPr>
        <w:jc w:val="both"/>
        <w:rPr>
          <w:rFonts w:ascii="Times New Roman" w:hAnsi="Times New Roman" w:cs="Times New Roman"/>
        </w:rPr>
      </w:pPr>
    </w:p>
    <w:p w14:paraId="5DA38D4E" w14:textId="5660F828" w:rsidR="00CB09D2" w:rsidRPr="00B85C78" w:rsidRDefault="00CB09D2" w:rsidP="002E1203">
      <w:pPr>
        <w:jc w:val="both"/>
        <w:outlineLvl w:val="0"/>
        <w:rPr>
          <w:rFonts w:ascii="Times New Roman" w:hAnsi="Times New Roman" w:cs="Times New Roman"/>
        </w:rPr>
      </w:pPr>
      <w:r w:rsidRPr="00B85C78">
        <w:rPr>
          <w:rFonts w:ascii="Times New Roman" w:hAnsi="Times New Roman" w:cs="Times New Roman"/>
        </w:rPr>
        <w:t xml:space="preserve">Please call </w:t>
      </w:r>
      <w:r w:rsidR="00E30B8D" w:rsidRPr="00A12490">
        <w:rPr>
          <w:rFonts w:ascii="Times New Roman" w:hAnsi="Times New Roman" w:cs="Times New Roman"/>
        </w:rPr>
        <w:t xml:space="preserve">Steven Huling </w:t>
      </w:r>
      <w:proofErr w:type="gramStart"/>
      <w:r w:rsidRPr="00A12490">
        <w:rPr>
          <w:rFonts w:ascii="Times New Roman" w:hAnsi="Times New Roman" w:cs="Times New Roman"/>
        </w:rPr>
        <w:t>at</w:t>
      </w:r>
      <w:proofErr w:type="gramEnd"/>
      <w:r w:rsidRPr="00A12490">
        <w:rPr>
          <w:rFonts w:ascii="Times New Roman" w:hAnsi="Times New Roman" w:cs="Times New Roman"/>
        </w:rPr>
        <w:t xml:space="preserve"> 404-506-</w:t>
      </w:r>
      <w:r w:rsidR="00383A66" w:rsidRPr="00A12490">
        <w:rPr>
          <w:rFonts w:ascii="Times New Roman" w:hAnsi="Times New Roman" w:cs="Times New Roman"/>
        </w:rPr>
        <w:t>1366</w:t>
      </w:r>
      <w:r w:rsidRPr="00A12490">
        <w:rPr>
          <w:rFonts w:ascii="Times New Roman" w:hAnsi="Times New Roman" w:cs="Times New Roman"/>
        </w:rPr>
        <w:t xml:space="preserve"> if</w:t>
      </w:r>
      <w:r w:rsidRPr="00B85C78">
        <w:rPr>
          <w:rFonts w:ascii="Times New Roman" w:hAnsi="Times New Roman" w:cs="Times New Roman"/>
        </w:rPr>
        <w:t xml:space="preserve"> you have any questions regarding this filing.</w:t>
      </w:r>
    </w:p>
    <w:p w14:paraId="6670D0E3" w14:textId="77777777" w:rsidR="00CB09D2" w:rsidRPr="00B85C78" w:rsidRDefault="00CB09D2" w:rsidP="00CB09D2">
      <w:pPr>
        <w:rPr>
          <w:rFonts w:ascii="Times New Roman" w:hAnsi="Times New Roman" w:cs="Times New Roman"/>
        </w:rPr>
      </w:pPr>
    </w:p>
    <w:p w14:paraId="110A6F5B" w14:textId="77777777" w:rsidR="00CB09D2" w:rsidRPr="00B85C78" w:rsidRDefault="00CB09D2" w:rsidP="00CB09D2">
      <w:pPr>
        <w:rPr>
          <w:rFonts w:ascii="Times New Roman" w:hAnsi="Times New Roman" w:cs="Times New Roman"/>
        </w:rPr>
      </w:pPr>
      <w:r w:rsidRPr="00B85C78">
        <w:rPr>
          <w:rFonts w:ascii="Times New Roman" w:hAnsi="Times New Roman" w:cs="Times New Roman"/>
        </w:rPr>
        <w:t>Sincerely,</w:t>
      </w:r>
    </w:p>
    <w:p w14:paraId="585EB632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</w:p>
    <w:p w14:paraId="44808896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</w:p>
    <w:p w14:paraId="1204B5F7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</w:p>
    <w:p w14:paraId="59C5858B" w14:textId="77777777" w:rsidR="00CB09D2" w:rsidRPr="00B85C78" w:rsidRDefault="00CB09D2" w:rsidP="00CB09D2">
      <w:pPr>
        <w:jc w:val="both"/>
        <w:rPr>
          <w:rFonts w:ascii="Times New Roman" w:hAnsi="Times New Roman" w:cs="Times New Roman"/>
        </w:rPr>
      </w:pPr>
    </w:p>
    <w:p w14:paraId="27F42303" w14:textId="77777777" w:rsidR="00E30B8D" w:rsidRPr="00E30B8D" w:rsidRDefault="00E30B8D" w:rsidP="00E30B8D">
      <w:pPr>
        <w:rPr>
          <w:rFonts w:ascii="Times New Roman" w:hAnsi="Times New Roman" w:cs="Times New Roman"/>
          <w:u w:val="single"/>
        </w:rPr>
      </w:pPr>
      <w:r w:rsidRPr="00E30B8D">
        <w:rPr>
          <w:rFonts w:ascii="Times New Roman" w:hAnsi="Times New Roman" w:cs="Times New Roman"/>
          <w:u w:val="single"/>
        </w:rPr>
        <w:t>/s/ Jeremiah Haswell</w:t>
      </w:r>
    </w:p>
    <w:p w14:paraId="5BF0050D" w14:textId="77777777" w:rsidR="00E30B8D" w:rsidRPr="00E30B8D" w:rsidRDefault="00E30B8D" w:rsidP="00E30B8D">
      <w:pPr>
        <w:rPr>
          <w:rFonts w:ascii="Times New Roman" w:hAnsi="Times New Roman" w:cs="Times New Roman"/>
        </w:rPr>
      </w:pPr>
      <w:r w:rsidRPr="00E30B8D">
        <w:rPr>
          <w:rFonts w:ascii="Times New Roman" w:hAnsi="Times New Roman" w:cs="Times New Roman"/>
        </w:rPr>
        <w:t>Jeremiah Haswell</w:t>
      </w:r>
    </w:p>
    <w:p w14:paraId="21FEB132" w14:textId="77777777" w:rsidR="00E30B8D" w:rsidRPr="00E30B8D" w:rsidRDefault="00E30B8D" w:rsidP="00E30B8D">
      <w:pPr>
        <w:rPr>
          <w:rFonts w:ascii="Times New Roman" w:hAnsi="Times New Roman" w:cs="Times New Roman"/>
        </w:rPr>
      </w:pPr>
      <w:r w:rsidRPr="00E30B8D">
        <w:rPr>
          <w:rFonts w:ascii="Times New Roman" w:hAnsi="Times New Roman" w:cs="Times New Roman"/>
        </w:rPr>
        <w:t xml:space="preserve">Director, Regulatory Affairs </w:t>
      </w:r>
    </w:p>
    <w:p w14:paraId="42E08D1A" w14:textId="77777777" w:rsidR="00E30B8D" w:rsidRPr="00E30B8D" w:rsidRDefault="00E30B8D" w:rsidP="00E30B8D">
      <w:pPr>
        <w:rPr>
          <w:rFonts w:ascii="Times New Roman" w:hAnsi="Times New Roman" w:cs="Times New Roman"/>
        </w:rPr>
      </w:pPr>
    </w:p>
    <w:p w14:paraId="3B91F24A" w14:textId="77777777" w:rsidR="00E30B8D" w:rsidRPr="00E30B8D" w:rsidRDefault="00E30B8D" w:rsidP="00E30B8D">
      <w:pPr>
        <w:rPr>
          <w:rFonts w:ascii="Times New Roman" w:hAnsi="Times New Roman" w:cs="Times New Roman"/>
        </w:rPr>
      </w:pPr>
      <w:r w:rsidRPr="00E30B8D">
        <w:rPr>
          <w:rFonts w:ascii="Times New Roman" w:hAnsi="Times New Roman" w:cs="Times New Roman"/>
        </w:rPr>
        <w:t>Enclosure</w:t>
      </w:r>
    </w:p>
    <w:p w14:paraId="408187A7" w14:textId="443DE357" w:rsidR="00A610C5" w:rsidRPr="00B85C78" w:rsidRDefault="00A610C5">
      <w:pPr>
        <w:rPr>
          <w:rFonts w:ascii="Times New Roman" w:hAnsi="Times New Roman" w:cs="Times New Roman"/>
        </w:rPr>
      </w:pPr>
    </w:p>
    <w:sectPr w:rsidR="00A610C5" w:rsidRPr="00B85C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E9DCF" w14:textId="77777777" w:rsidR="00704BB2" w:rsidRDefault="00704BB2" w:rsidP="00CB09D2">
      <w:r>
        <w:separator/>
      </w:r>
    </w:p>
  </w:endnote>
  <w:endnote w:type="continuationSeparator" w:id="0">
    <w:p w14:paraId="637BB76B" w14:textId="77777777" w:rsidR="00704BB2" w:rsidRDefault="00704BB2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765BF" w14:textId="77777777" w:rsidR="00704BB2" w:rsidRDefault="00704BB2" w:rsidP="00CB09D2">
      <w:r>
        <w:separator/>
      </w:r>
    </w:p>
  </w:footnote>
  <w:footnote w:type="continuationSeparator" w:id="0">
    <w:p w14:paraId="468DC28F" w14:textId="77777777" w:rsidR="00704BB2" w:rsidRDefault="00704BB2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B63AE"/>
    <w:rsid w:val="00152E3B"/>
    <w:rsid w:val="00262C74"/>
    <w:rsid w:val="002D2C83"/>
    <w:rsid w:val="002E1203"/>
    <w:rsid w:val="00364DC7"/>
    <w:rsid w:val="00373032"/>
    <w:rsid w:val="00383A66"/>
    <w:rsid w:val="003B6790"/>
    <w:rsid w:val="00495B54"/>
    <w:rsid w:val="004B35DB"/>
    <w:rsid w:val="005C2B1F"/>
    <w:rsid w:val="005C3C68"/>
    <w:rsid w:val="00626609"/>
    <w:rsid w:val="00685E3E"/>
    <w:rsid w:val="00704BB2"/>
    <w:rsid w:val="0073607B"/>
    <w:rsid w:val="007B156B"/>
    <w:rsid w:val="007C390B"/>
    <w:rsid w:val="00936855"/>
    <w:rsid w:val="00A12490"/>
    <w:rsid w:val="00A50597"/>
    <w:rsid w:val="00A610C5"/>
    <w:rsid w:val="00A974F6"/>
    <w:rsid w:val="00B01492"/>
    <w:rsid w:val="00B03678"/>
    <w:rsid w:val="00B85C78"/>
    <w:rsid w:val="00CB09D2"/>
    <w:rsid w:val="00D66818"/>
    <w:rsid w:val="00DB7AD7"/>
    <w:rsid w:val="00DD4408"/>
    <w:rsid w:val="00E30B8D"/>
    <w:rsid w:val="00E44E04"/>
    <w:rsid w:val="00F4137F"/>
    <w:rsid w:val="00FD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B09D2"/>
    <w:pPr>
      <w:spacing w:line="210" w:lineRule="exact"/>
      <w:jc w:val="both"/>
      <w:outlineLvl w:val="0"/>
    </w:pPr>
    <w:rPr>
      <w:color w:val="1C21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9D2"/>
    <w:rPr>
      <w:rFonts w:ascii="Arial" w:eastAsiaTheme="minorEastAsia" w:hAnsi="Arial"/>
      <w:color w:val="1C2156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7A7BF29F79A9459026F606DD4B475A" ma:contentTypeVersion="3" ma:contentTypeDescription="Create a new document." ma:contentTypeScope="" ma:versionID="cd2a2ab62fd9a3f2fe077fcf10121f4a">
  <xsd:schema xmlns:xsd="http://www.w3.org/2001/XMLSchema" xmlns:xs="http://www.w3.org/2001/XMLSchema" xmlns:p="http://schemas.microsoft.com/office/2006/metadata/properties" xmlns:ns2="a1360c5b-5940-4093-850b-090249702feb" targetNamespace="http://schemas.microsoft.com/office/2006/metadata/properties" ma:root="true" ma:fieldsID="851fe734db8e55acbd624da4eeb771aa" ns2:_="">
    <xsd:import namespace="a1360c5b-5940-4093-850b-090249702f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360c5b-5940-4093-850b-090249702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4459B9-6ABF-4E67-8BE6-8D6621C02906}"/>
</file>

<file path=customXml/itemProps2.xml><?xml version="1.0" encoding="utf-8"?>
<ds:datastoreItem xmlns:ds="http://schemas.openxmlformats.org/officeDocument/2006/customXml" ds:itemID="{979FF71B-8300-421C-93D8-6D4AEB7AC3FE}"/>
</file>

<file path=customXml/itemProps3.xml><?xml version="1.0" encoding="utf-8"?>
<ds:datastoreItem xmlns:ds="http://schemas.openxmlformats.org/officeDocument/2006/customXml" ds:itemID="{0186846F-982A-4B14-9FAC-C22CF9509D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850</Characters>
  <Application>Microsoft Office Word</Application>
  <DocSecurity>0</DocSecurity>
  <Lines>34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2026-02-16T20:09:00Z</dcterms:created>
  <dcterms:modified xsi:type="dcterms:W3CDTF">2026-02-16T20:10:00Z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Order">
    <vt:r8>6100</vt:r8>
  </property>
  <property fmtid="{D5CDD505-2E9C-101B-9397-08002B2CF9AE}" pid="4" name="xd_ProgID">
    <vt:lpwstr/>
  </property>
  <property fmtid="{D5CDD505-2E9C-101B-9397-08002B2CF9AE}" pid="5" name="ContentTypeId">
    <vt:lpwstr>0x0101001F7A7BF29F79A9459026F606DD4B475A</vt:lpwstr>
  </property>
  <property fmtid="{D5CDD505-2E9C-101B-9397-08002B2CF9AE}" pid="6" name="MSIP_Label_ed3826ce-7c18-471d-9596-93de5bae332e_Tag">
    <vt:lpwstr>10, 3, 0, 1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ed3826ce-7c18-471d-9596-93de5bae332e_ActionId">
    <vt:lpwstr>d579dcfa-c3d5-49e1-8ac6-8c52404508e5</vt:lpwstr>
  </property>
  <property fmtid="{D5CDD505-2E9C-101B-9397-08002B2CF9AE}" pid="12" name="MSIP_Label_ed3826ce-7c18-471d-9596-93de5bae332e_Name">
    <vt:lpwstr>Internal</vt:lpwstr>
  </property>
  <property fmtid="{D5CDD505-2E9C-101B-9397-08002B2CF9AE}" pid="13" name="MSIP_Label_ed3826ce-7c18-471d-9596-93de5bae332e_ContentBits">
    <vt:lpwstr>0</vt:lpwstr>
  </property>
  <property fmtid="{D5CDD505-2E9C-101B-9397-08002B2CF9AE}" pid="14" name="MSIP_Label_ed3826ce-7c18-471d-9596-93de5bae332e_Enabled">
    <vt:lpwstr>true</vt:lpwstr>
  </property>
  <property fmtid="{D5CDD505-2E9C-101B-9397-08002B2CF9AE}" pid="15" name="xd_Signature">
    <vt:bool>false</vt:bool>
  </property>
  <property fmtid="{D5CDD505-2E9C-101B-9397-08002B2CF9AE}" pid="16" name="MSIP_Label_ed3826ce-7c18-471d-9596-93de5bae332e_SetDate">
    <vt:lpwstr>2026-02-16T20:09:46Z</vt:lpwstr>
  </property>
  <property fmtid="{D5CDD505-2E9C-101B-9397-08002B2CF9AE}" pid="17" name="MSIP_Label_ed3826ce-7c18-471d-9596-93de5bae332e_SiteId">
    <vt:lpwstr>c0a02e2d-1186-410a-8895-0a4a252ebf17</vt:lpwstr>
  </property>
  <property fmtid="{D5CDD505-2E9C-101B-9397-08002B2CF9AE}" pid="18" name="MSIP_Label_ed3826ce-7c18-471d-9596-93de5bae332e_Method">
    <vt:lpwstr>Standard</vt:lpwstr>
  </property>
</Properties>
</file>